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C21E73" w:rsidRPr="00C21E73">
              <w:rPr>
                <w:bCs/>
                <w:sz w:val="22"/>
                <w:szCs w:val="22"/>
              </w:rPr>
              <w:t>Оказание метрологических услуг по проверке, градуировке средств измерения ОАО «ЯТЭК» в 2015 г.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C21E73" w:rsidP="003069DB">
            <w:pPr>
              <w:rPr>
                <w:b/>
                <w:sz w:val="22"/>
                <w:szCs w:val="22"/>
              </w:rPr>
            </w:pPr>
            <w:r w:rsidRPr="00C21E73">
              <w:rPr>
                <w:b/>
                <w:sz w:val="22"/>
                <w:szCs w:val="22"/>
              </w:rPr>
              <w:t>Оказание метрологических услуг по проверке, градуировке средств измерения ОАО «ЯТЭК» в 2015 г.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C21E73" w:rsidRPr="00C21E73" w:rsidRDefault="00C21E73" w:rsidP="00C21E73">
            <w:pPr>
              <w:numPr>
                <w:ilvl w:val="0"/>
                <w:numId w:val="1"/>
              </w:numPr>
              <w:spacing w:line="276" w:lineRule="auto"/>
              <w:jc w:val="both"/>
            </w:pPr>
            <w:r w:rsidRPr="00C21E73">
              <w:t>места эксплуатации СИ, г. Якутск.</w:t>
            </w:r>
          </w:p>
          <w:p w:rsidR="00A07D80" w:rsidRPr="00331A2E" w:rsidRDefault="00A07D80" w:rsidP="008C3EE5">
            <w:pPr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C21E73" w:rsidP="005765DE">
            <w:pPr>
              <w:rPr>
                <w:sz w:val="22"/>
                <w:szCs w:val="22"/>
              </w:rPr>
            </w:pPr>
            <w:r w:rsidRPr="00C21E73">
              <w:rPr>
                <w:sz w:val="22"/>
                <w:szCs w:val="22"/>
              </w:rPr>
              <w:t>1 763 948,13 руб. (с учетом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C21E7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E4103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C21E73"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C21E7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C21E7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4997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34</cp:revision>
  <dcterms:created xsi:type="dcterms:W3CDTF">2012-09-04T03:15:00Z</dcterms:created>
  <dcterms:modified xsi:type="dcterms:W3CDTF">2015-03-10T07:03:00Z</dcterms:modified>
</cp:coreProperties>
</file>